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2F" w:rsidRPr="00A804B3" w:rsidRDefault="00825C88" w:rsidP="005876C0">
      <w:pPr>
        <w:pStyle w:val="Default"/>
        <w:rPr>
          <w:rFonts w:ascii="Comic Sans MS" w:hAnsi="Comic Sans MS"/>
        </w:rPr>
        <w:sectPr w:rsidR="00A75F2F" w:rsidRPr="00A804B3">
          <w:headerReference w:type="default" r:id="rId9"/>
          <w:pgSz w:w="16838" w:h="12406"/>
          <w:pgMar w:top="932" w:right="507" w:bottom="248" w:left="279" w:header="720" w:footer="720" w:gutter="0"/>
          <w:cols w:space="720"/>
          <w:noEndnote/>
        </w:sectPr>
      </w:pPr>
      <w:bookmarkStart w:id="0" w:name="_GoBack"/>
      <w:bookmarkEnd w:id="0"/>
      <w:r>
        <w:rPr>
          <w:rFonts w:ascii="Comic Sans MS" w:hAnsi="Comic Sans MS"/>
          <w:noProof/>
          <w:color w:val="auto"/>
          <w:sz w:val="19"/>
          <w:szCs w:val="19"/>
          <w:lang w:eastAsia="en-IE"/>
        </w:rPr>
        <w:drawing>
          <wp:anchor distT="0" distB="0" distL="114300" distR="114300" simplePos="0" relativeHeight="251662336" behindDoc="1" locked="0" layoutInCell="1" allowOverlap="1" wp14:anchorId="25AFE57D" wp14:editId="6803A2F5">
            <wp:simplePos x="0" y="0"/>
            <wp:positionH relativeFrom="column">
              <wp:posOffset>6204585</wp:posOffset>
            </wp:positionH>
            <wp:positionV relativeFrom="paragraph">
              <wp:posOffset>46355</wp:posOffset>
            </wp:positionV>
            <wp:extent cx="2275840" cy="1704975"/>
            <wp:effectExtent l="0" t="0" r="0" b="9525"/>
            <wp:wrapTight wrapText="bothSides">
              <wp:wrapPolygon edited="0">
                <wp:start x="0" y="0"/>
                <wp:lineTo x="0" y="21479"/>
                <wp:lineTo x="21335" y="21479"/>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 for fun library.jpg"/>
                    <pic:cNvPicPr/>
                  </pic:nvPicPr>
                  <pic:blipFill>
                    <a:blip r:embed="rId10">
                      <a:extLst>
                        <a:ext uri="{28A0092B-C50C-407E-A947-70E740481C1C}">
                          <a14:useLocalDpi xmlns:a14="http://schemas.microsoft.com/office/drawing/2010/main" val="0"/>
                        </a:ext>
                      </a:extLst>
                    </a:blip>
                    <a:stretch>
                      <a:fillRect/>
                    </a:stretch>
                  </pic:blipFill>
                  <pic:spPr>
                    <a:xfrm>
                      <a:off x="0" y="0"/>
                      <a:ext cx="2275840" cy="1704975"/>
                    </a:xfrm>
                    <a:prstGeom prst="rect">
                      <a:avLst/>
                    </a:prstGeom>
                  </pic:spPr>
                </pic:pic>
              </a:graphicData>
            </a:graphic>
            <wp14:sizeRelH relativeFrom="page">
              <wp14:pctWidth>0</wp14:pctWidth>
            </wp14:sizeRelH>
            <wp14:sizeRelV relativeFrom="page">
              <wp14:pctHeight>0</wp14:pctHeight>
            </wp14:sizeRelV>
          </wp:anchor>
        </w:drawing>
      </w:r>
      <w:r w:rsidR="005876C0">
        <w:rPr>
          <w:rFonts w:ascii="Comic Sans MS" w:hAnsi="Comic Sans MS"/>
          <w:noProof/>
          <w:color w:val="auto"/>
          <w:sz w:val="19"/>
          <w:szCs w:val="19"/>
          <w:lang w:eastAsia="en-IE"/>
        </w:rPr>
        <w:drawing>
          <wp:anchor distT="0" distB="0" distL="114300" distR="114300" simplePos="0" relativeHeight="251658240" behindDoc="1" locked="0" layoutInCell="1" allowOverlap="1" wp14:anchorId="646D0042" wp14:editId="44AFC1F0">
            <wp:simplePos x="0" y="0"/>
            <wp:positionH relativeFrom="column">
              <wp:posOffset>-110490</wp:posOffset>
            </wp:positionH>
            <wp:positionV relativeFrom="paragraph">
              <wp:posOffset>-563245</wp:posOffset>
            </wp:positionV>
            <wp:extent cx="1604645" cy="733425"/>
            <wp:effectExtent l="0" t="0" r="0" b="9525"/>
            <wp:wrapTight wrapText="bothSides">
              <wp:wrapPolygon edited="0">
                <wp:start x="0" y="0"/>
                <wp:lineTo x="0" y="21319"/>
                <wp:lineTo x="21284" y="21319"/>
                <wp:lineTo x="212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4645" cy="733425"/>
                    </a:xfrm>
                    <a:prstGeom prst="rect">
                      <a:avLst/>
                    </a:prstGeom>
                  </pic:spPr>
                </pic:pic>
              </a:graphicData>
            </a:graphic>
            <wp14:sizeRelH relativeFrom="page">
              <wp14:pctWidth>0</wp14:pctWidth>
            </wp14:sizeRelH>
            <wp14:sizeRelV relativeFrom="page">
              <wp14:pctHeight>0</wp14:pctHeight>
            </wp14:sizeRelV>
          </wp:anchor>
        </w:drawing>
      </w:r>
    </w:p>
    <w:p w:rsidR="00A75F2F" w:rsidRPr="001135BD" w:rsidRDefault="00A75F2F" w:rsidP="00A75F2F">
      <w:pPr>
        <w:pStyle w:val="Default"/>
        <w:rPr>
          <w:rFonts w:ascii="Comic Sans MS" w:hAnsi="Comic Sans MS"/>
          <w:color w:val="auto"/>
          <w:sz w:val="19"/>
          <w:szCs w:val="19"/>
        </w:rPr>
      </w:pPr>
      <w:r w:rsidRPr="001135BD">
        <w:rPr>
          <w:rFonts w:ascii="Comic Sans MS" w:hAnsi="Comic Sans MS"/>
          <w:b/>
          <w:bCs/>
          <w:i/>
          <w:iCs/>
          <w:color w:val="auto"/>
          <w:sz w:val="19"/>
          <w:szCs w:val="19"/>
        </w:rPr>
        <w:lastRenderedPageBreak/>
        <w:t>Principal</w:t>
      </w:r>
      <w:r w:rsidRPr="001135BD">
        <w:rPr>
          <w:rFonts w:ascii="Comic Sans MS" w:hAnsi="Comic Sans MS"/>
          <w:i/>
          <w:iCs/>
          <w:color w:val="auto"/>
          <w:sz w:val="19"/>
          <w:szCs w:val="19"/>
        </w:rPr>
        <w:t xml:space="preserve">: </w:t>
      </w:r>
      <w:r w:rsidR="00CB190F">
        <w:rPr>
          <w:rFonts w:ascii="Comic Sans MS" w:hAnsi="Comic Sans MS"/>
          <w:color w:val="auto"/>
          <w:sz w:val="19"/>
          <w:szCs w:val="19"/>
        </w:rPr>
        <w:t>Rachel O’ Connor</w:t>
      </w:r>
    </w:p>
    <w:p w:rsidR="00A75F2F" w:rsidRPr="001135BD" w:rsidRDefault="00A75F2F" w:rsidP="00A75F2F">
      <w:pPr>
        <w:pStyle w:val="Default"/>
        <w:rPr>
          <w:rFonts w:ascii="Comic Sans MS" w:hAnsi="Comic Sans MS"/>
          <w:color w:val="auto"/>
          <w:sz w:val="19"/>
          <w:szCs w:val="19"/>
        </w:rPr>
      </w:pPr>
      <w:r w:rsidRPr="001135BD">
        <w:rPr>
          <w:rFonts w:ascii="Comic Sans MS" w:hAnsi="Comic Sans MS"/>
          <w:b/>
          <w:bCs/>
          <w:i/>
          <w:iCs/>
          <w:color w:val="auto"/>
          <w:sz w:val="19"/>
          <w:szCs w:val="19"/>
        </w:rPr>
        <w:t>Phone number</w:t>
      </w:r>
      <w:r w:rsidRPr="001135BD">
        <w:rPr>
          <w:rFonts w:ascii="Comic Sans MS" w:hAnsi="Comic Sans MS"/>
          <w:i/>
          <w:iCs/>
          <w:color w:val="auto"/>
          <w:sz w:val="19"/>
          <w:szCs w:val="19"/>
        </w:rPr>
        <w:t xml:space="preserve">: </w:t>
      </w:r>
      <w:r w:rsidRPr="001135BD">
        <w:rPr>
          <w:rFonts w:ascii="Comic Sans MS" w:hAnsi="Comic Sans MS"/>
          <w:color w:val="auto"/>
          <w:sz w:val="19"/>
          <w:szCs w:val="19"/>
        </w:rPr>
        <w:t xml:space="preserve">051 389211 </w:t>
      </w:r>
    </w:p>
    <w:p w:rsidR="00A75F2F" w:rsidRPr="001135BD" w:rsidRDefault="00A75F2F" w:rsidP="00A75F2F">
      <w:pPr>
        <w:pStyle w:val="Default"/>
        <w:rPr>
          <w:rFonts w:ascii="Comic Sans MS" w:hAnsi="Comic Sans MS"/>
          <w:color w:val="auto"/>
          <w:sz w:val="19"/>
          <w:szCs w:val="19"/>
        </w:rPr>
      </w:pPr>
      <w:r w:rsidRPr="001135BD">
        <w:rPr>
          <w:rFonts w:ascii="Comic Sans MS" w:hAnsi="Comic Sans MS"/>
          <w:b/>
          <w:bCs/>
          <w:i/>
          <w:iCs/>
          <w:color w:val="auto"/>
          <w:sz w:val="19"/>
          <w:szCs w:val="19"/>
        </w:rPr>
        <w:t>Fax</w:t>
      </w:r>
      <w:r w:rsidRPr="001135BD">
        <w:rPr>
          <w:rFonts w:ascii="Comic Sans MS" w:hAnsi="Comic Sans MS"/>
          <w:i/>
          <w:iCs/>
          <w:color w:val="auto"/>
          <w:sz w:val="19"/>
          <w:szCs w:val="19"/>
        </w:rPr>
        <w:t xml:space="preserve">: </w:t>
      </w:r>
      <w:r w:rsidRPr="001135BD">
        <w:rPr>
          <w:rFonts w:ascii="Comic Sans MS" w:hAnsi="Comic Sans MS"/>
          <w:color w:val="auto"/>
          <w:sz w:val="19"/>
          <w:szCs w:val="19"/>
        </w:rPr>
        <w:t xml:space="preserve">051 </w:t>
      </w:r>
      <w:r w:rsidR="00CB190F">
        <w:rPr>
          <w:rFonts w:ascii="Comic Sans MS" w:hAnsi="Comic Sans MS"/>
          <w:color w:val="auto"/>
          <w:sz w:val="19"/>
          <w:szCs w:val="19"/>
        </w:rPr>
        <w:t>389187</w:t>
      </w:r>
    </w:p>
    <w:p w:rsidR="00A75F2F" w:rsidRPr="001135BD" w:rsidRDefault="00A75F2F" w:rsidP="00A75F2F">
      <w:pPr>
        <w:pStyle w:val="Default"/>
        <w:rPr>
          <w:rFonts w:ascii="Comic Sans MS" w:hAnsi="Comic Sans MS"/>
          <w:color w:val="auto"/>
          <w:sz w:val="19"/>
          <w:szCs w:val="19"/>
        </w:rPr>
      </w:pPr>
      <w:r w:rsidRPr="001135BD">
        <w:rPr>
          <w:rFonts w:ascii="Comic Sans MS" w:hAnsi="Comic Sans MS"/>
          <w:b/>
          <w:bCs/>
          <w:i/>
          <w:iCs/>
          <w:color w:val="auto"/>
          <w:sz w:val="19"/>
          <w:szCs w:val="19"/>
        </w:rPr>
        <w:t>E mail</w:t>
      </w:r>
      <w:r w:rsidRPr="001135BD">
        <w:rPr>
          <w:rFonts w:ascii="Comic Sans MS" w:hAnsi="Comic Sans MS"/>
          <w:i/>
          <w:iCs/>
          <w:color w:val="auto"/>
          <w:sz w:val="19"/>
          <w:szCs w:val="19"/>
        </w:rPr>
        <w:t xml:space="preserve">: </w:t>
      </w:r>
      <w:r w:rsidRPr="001135BD">
        <w:rPr>
          <w:rFonts w:ascii="Comic Sans MS" w:hAnsi="Comic Sans MS"/>
          <w:color w:val="auto"/>
          <w:sz w:val="19"/>
          <w:szCs w:val="19"/>
        </w:rPr>
        <w:t>ramsgrange@eircom.net</w:t>
      </w:r>
    </w:p>
    <w:p w:rsidR="00A75F2F" w:rsidRPr="001135BD" w:rsidRDefault="00A75F2F" w:rsidP="00A75F2F">
      <w:pPr>
        <w:pStyle w:val="Default"/>
        <w:rPr>
          <w:rFonts w:ascii="Comic Sans MS" w:hAnsi="Comic Sans MS"/>
          <w:color w:val="auto"/>
          <w:sz w:val="19"/>
          <w:szCs w:val="19"/>
        </w:rPr>
      </w:pPr>
      <w:r w:rsidRPr="001135BD">
        <w:rPr>
          <w:rFonts w:ascii="Comic Sans MS" w:hAnsi="Comic Sans MS"/>
          <w:b/>
          <w:bCs/>
          <w:color w:val="auto"/>
          <w:sz w:val="19"/>
          <w:szCs w:val="19"/>
        </w:rPr>
        <w:t xml:space="preserve">Title of the project: </w:t>
      </w:r>
    </w:p>
    <w:p w:rsidR="00A75F2F" w:rsidRPr="001135BD" w:rsidRDefault="00420951" w:rsidP="00A75F2F">
      <w:pPr>
        <w:pStyle w:val="Default"/>
        <w:rPr>
          <w:rFonts w:ascii="Comic Sans MS" w:hAnsi="Comic Sans MS"/>
          <w:color w:val="auto"/>
          <w:sz w:val="19"/>
          <w:szCs w:val="19"/>
        </w:rPr>
      </w:pPr>
      <w:r>
        <w:rPr>
          <w:rFonts w:ascii="Comic Sans MS" w:hAnsi="Comic Sans MS"/>
          <w:color w:val="auto"/>
          <w:sz w:val="19"/>
          <w:szCs w:val="19"/>
        </w:rPr>
        <w:t>Focusing on Numeracy in Ramsgrange Community School</w:t>
      </w:r>
    </w:p>
    <w:p w:rsidR="00A75F2F" w:rsidRPr="001135BD" w:rsidRDefault="00A75F2F" w:rsidP="00A75F2F">
      <w:pPr>
        <w:pStyle w:val="Default"/>
        <w:rPr>
          <w:rFonts w:ascii="Comic Sans MS" w:hAnsi="Comic Sans MS"/>
          <w:color w:val="auto"/>
          <w:sz w:val="19"/>
          <w:szCs w:val="19"/>
        </w:rPr>
      </w:pPr>
      <w:r w:rsidRPr="001135BD">
        <w:rPr>
          <w:rFonts w:ascii="Comic Sans MS" w:hAnsi="Comic Sans MS"/>
          <w:b/>
          <w:bCs/>
          <w:color w:val="auto"/>
          <w:sz w:val="19"/>
          <w:szCs w:val="19"/>
        </w:rPr>
        <w:t xml:space="preserve">ALN Team </w:t>
      </w:r>
    </w:p>
    <w:p w:rsidR="00A75F2F" w:rsidRPr="001135BD" w:rsidRDefault="00025993" w:rsidP="00A75F2F">
      <w:pPr>
        <w:pStyle w:val="Default"/>
        <w:rPr>
          <w:rFonts w:ascii="Comic Sans MS" w:hAnsi="Comic Sans MS"/>
          <w:color w:val="auto"/>
          <w:sz w:val="19"/>
          <w:szCs w:val="19"/>
        </w:rPr>
      </w:pPr>
      <w:r>
        <w:rPr>
          <w:rFonts w:ascii="Comic Sans MS" w:hAnsi="Comic Sans MS"/>
          <w:color w:val="auto"/>
          <w:sz w:val="19"/>
          <w:szCs w:val="19"/>
        </w:rPr>
        <w:t>Rachel O’ Connor</w:t>
      </w:r>
      <w:r w:rsidR="00A75F2F" w:rsidRPr="001135BD">
        <w:rPr>
          <w:rFonts w:ascii="Comic Sans MS" w:hAnsi="Comic Sans MS"/>
          <w:color w:val="auto"/>
          <w:sz w:val="19"/>
          <w:szCs w:val="19"/>
        </w:rPr>
        <w:t xml:space="preserve">, Louise Walsh, Bridget Cadogan, </w:t>
      </w:r>
    </w:p>
    <w:p w:rsidR="00A75F2F" w:rsidRPr="001135BD" w:rsidRDefault="00A75F2F" w:rsidP="00A75F2F">
      <w:pPr>
        <w:pStyle w:val="Default"/>
        <w:rPr>
          <w:rFonts w:ascii="Comic Sans MS" w:hAnsi="Comic Sans MS"/>
          <w:color w:val="auto"/>
          <w:sz w:val="19"/>
          <w:szCs w:val="19"/>
        </w:rPr>
      </w:pPr>
      <w:r w:rsidRPr="001135BD">
        <w:rPr>
          <w:rFonts w:ascii="Comic Sans MS" w:hAnsi="Comic Sans MS"/>
          <w:b/>
          <w:bCs/>
          <w:color w:val="auto"/>
          <w:sz w:val="19"/>
          <w:szCs w:val="19"/>
        </w:rPr>
        <w:t xml:space="preserve">Objectives: </w:t>
      </w:r>
    </w:p>
    <w:p w:rsidR="00A75F2F" w:rsidRPr="001135BD" w:rsidRDefault="00A75F2F" w:rsidP="00A75F2F">
      <w:pPr>
        <w:jc w:val="both"/>
        <w:outlineLvl w:val="0"/>
        <w:rPr>
          <w:rFonts w:ascii="Comic Sans MS" w:hAnsi="Comic Sans MS" w:cs="Arial"/>
          <w:bCs/>
          <w:sz w:val="20"/>
          <w:szCs w:val="20"/>
        </w:rPr>
      </w:pPr>
      <w:r w:rsidRPr="001135BD">
        <w:rPr>
          <w:rFonts w:ascii="Comic Sans MS" w:hAnsi="Comic Sans MS" w:cs="Arial"/>
          <w:bCs/>
          <w:sz w:val="20"/>
          <w:szCs w:val="20"/>
        </w:rPr>
        <w:t>The focus of our evaluation is to identify and assess areas of numeracy in need of improvement thereby developing practical, implementable and effective whole-school strategies which will enhance our students overall proficiency in areas of numeracy as identified by the data.</w:t>
      </w:r>
    </w:p>
    <w:p w:rsidR="00A75F2F" w:rsidRPr="001135BD" w:rsidRDefault="00A75F2F" w:rsidP="00A75F2F">
      <w:pPr>
        <w:pStyle w:val="Default"/>
        <w:rPr>
          <w:rFonts w:ascii="Comic Sans MS" w:hAnsi="Comic Sans MS"/>
          <w:b/>
          <w:bCs/>
          <w:color w:val="auto"/>
          <w:sz w:val="19"/>
          <w:szCs w:val="19"/>
        </w:rPr>
      </w:pPr>
    </w:p>
    <w:p w:rsidR="00A75F2F" w:rsidRPr="001135BD" w:rsidRDefault="00A75F2F" w:rsidP="00A75F2F">
      <w:pPr>
        <w:pStyle w:val="Default"/>
        <w:rPr>
          <w:rFonts w:ascii="Comic Sans MS" w:hAnsi="Comic Sans MS"/>
          <w:color w:val="auto"/>
          <w:sz w:val="19"/>
          <w:szCs w:val="19"/>
        </w:rPr>
      </w:pPr>
      <w:r w:rsidRPr="001135BD">
        <w:rPr>
          <w:rFonts w:ascii="Comic Sans MS" w:hAnsi="Comic Sans MS"/>
          <w:b/>
          <w:bCs/>
          <w:color w:val="auto"/>
          <w:sz w:val="19"/>
          <w:szCs w:val="19"/>
        </w:rPr>
        <w:t xml:space="preserve">Rationale for Project: </w:t>
      </w:r>
    </w:p>
    <w:p w:rsidR="00A75F2F" w:rsidRPr="001135BD" w:rsidRDefault="00A75F2F" w:rsidP="00A75F2F">
      <w:pPr>
        <w:pStyle w:val="ListParagraph"/>
        <w:numPr>
          <w:ilvl w:val="0"/>
          <w:numId w:val="1"/>
        </w:numPr>
        <w:rPr>
          <w:rFonts w:ascii="Comic Sans MS" w:hAnsi="Comic Sans MS"/>
          <w:sz w:val="20"/>
          <w:szCs w:val="20"/>
        </w:rPr>
      </w:pPr>
      <w:r w:rsidRPr="001135BD">
        <w:rPr>
          <w:rFonts w:ascii="Comic Sans MS" w:eastAsia="MS Mincho" w:hAnsi="Comic Sans MS"/>
          <w:sz w:val="20"/>
          <w:szCs w:val="20"/>
          <w:lang w:val="en-IE" w:eastAsia="en-US"/>
        </w:rPr>
        <w:t xml:space="preserve">As part of the PISA 2009 study our students ‘Mathematical Achievements’ </w:t>
      </w:r>
      <w:r w:rsidR="001135BD">
        <w:rPr>
          <w:rFonts w:ascii="Comic Sans MS" w:eastAsia="MS Mincho" w:hAnsi="Comic Sans MS"/>
          <w:sz w:val="20"/>
          <w:szCs w:val="20"/>
          <w:lang w:val="en-IE" w:eastAsia="en-US"/>
        </w:rPr>
        <w:t>indicated weaknesses</w:t>
      </w:r>
      <w:r w:rsidRPr="001135BD">
        <w:rPr>
          <w:rFonts w:ascii="Comic Sans MS" w:eastAsia="MS Mincho" w:hAnsi="Comic Sans MS"/>
          <w:sz w:val="20"/>
          <w:szCs w:val="20"/>
          <w:lang w:val="en-IE" w:eastAsia="en-US"/>
        </w:rPr>
        <w:t xml:space="preserve"> when compared with results across Ireland.  </w:t>
      </w:r>
    </w:p>
    <w:p w:rsidR="00A75F2F" w:rsidRPr="001135BD" w:rsidRDefault="00A75F2F" w:rsidP="001135BD">
      <w:pPr>
        <w:pStyle w:val="ListParagraph"/>
        <w:numPr>
          <w:ilvl w:val="0"/>
          <w:numId w:val="1"/>
        </w:numPr>
        <w:rPr>
          <w:rFonts w:ascii="Comic Sans MS" w:hAnsi="Comic Sans MS"/>
          <w:sz w:val="20"/>
          <w:szCs w:val="20"/>
        </w:rPr>
      </w:pPr>
      <w:r w:rsidRPr="001135BD">
        <w:rPr>
          <w:rFonts w:ascii="Comic Sans MS" w:hAnsi="Comic Sans MS"/>
          <w:sz w:val="20"/>
          <w:szCs w:val="20"/>
        </w:rPr>
        <w:t>In March 2012 RCS was involved in St Patricks Education Centre Field Trial of stand</w:t>
      </w:r>
      <w:r w:rsidR="00A804B3">
        <w:rPr>
          <w:rFonts w:ascii="Comic Sans MS" w:hAnsi="Comic Sans MS"/>
          <w:sz w:val="20"/>
          <w:szCs w:val="20"/>
        </w:rPr>
        <w:t xml:space="preserve">ardised tests. Our Second Year </w:t>
      </w:r>
      <w:r w:rsidRPr="001135BD">
        <w:rPr>
          <w:rFonts w:ascii="Comic Sans MS" w:hAnsi="Comic Sans MS"/>
          <w:sz w:val="20"/>
          <w:szCs w:val="20"/>
        </w:rPr>
        <w:t>students (current 3</w:t>
      </w:r>
      <w:r w:rsidRPr="001135BD">
        <w:rPr>
          <w:rFonts w:ascii="Comic Sans MS" w:hAnsi="Comic Sans MS"/>
          <w:sz w:val="20"/>
          <w:szCs w:val="20"/>
          <w:vertAlign w:val="superscript"/>
        </w:rPr>
        <w:t>rd</w:t>
      </w:r>
      <w:r w:rsidRPr="001135BD">
        <w:rPr>
          <w:rFonts w:ascii="Comic Sans MS" w:hAnsi="Comic Sans MS"/>
          <w:sz w:val="20"/>
          <w:szCs w:val="20"/>
        </w:rPr>
        <w:t xml:space="preserve"> Years 2012-13) </w:t>
      </w:r>
      <w:r w:rsidR="001135BD">
        <w:rPr>
          <w:rFonts w:ascii="Comic Sans MS" w:hAnsi="Comic Sans MS"/>
          <w:sz w:val="20"/>
          <w:szCs w:val="20"/>
        </w:rPr>
        <w:t xml:space="preserve">under </w:t>
      </w:r>
      <w:r w:rsidRPr="001135BD">
        <w:rPr>
          <w:rFonts w:ascii="Comic Sans MS" w:hAnsi="Comic Sans MS"/>
          <w:sz w:val="20"/>
          <w:szCs w:val="20"/>
        </w:rPr>
        <w:t xml:space="preserve">performed </w:t>
      </w:r>
      <w:r w:rsidR="001135BD">
        <w:rPr>
          <w:rFonts w:ascii="Comic Sans MS" w:hAnsi="Comic Sans MS"/>
          <w:sz w:val="20"/>
          <w:szCs w:val="20"/>
        </w:rPr>
        <w:t>in numeracy.</w:t>
      </w:r>
    </w:p>
    <w:p w:rsidR="00A75F2F" w:rsidRPr="001135BD" w:rsidRDefault="00A75F2F" w:rsidP="00A75F2F">
      <w:pPr>
        <w:ind w:left="720"/>
        <w:rPr>
          <w:rFonts w:ascii="Comic Sans MS" w:hAnsi="Comic Sans MS"/>
          <w:sz w:val="20"/>
          <w:szCs w:val="20"/>
        </w:rPr>
      </w:pPr>
      <w:r w:rsidRPr="001135BD">
        <w:rPr>
          <w:rFonts w:ascii="Comic Sans MS" w:hAnsi="Comic Sans MS"/>
          <w:sz w:val="20"/>
          <w:szCs w:val="20"/>
        </w:rPr>
        <w:t>This led to our teacher focus as outlined below.</w:t>
      </w:r>
    </w:p>
    <w:p w:rsidR="00A75F2F" w:rsidRPr="001135BD" w:rsidRDefault="00A75F2F" w:rsidP="00A75F2F">
      <w:pPr>
        <w:pStyle w:val="Default"/>
        <w:rPr>
          <w:rFonts w:ascii="Comic Sans MS" w:hAnsi="Comic Sans MS"/>
          <w:color w:val="auto"/>
          <w:sz w:val="19"/>
          <w:szCs w:val="19"/>
        </w:rPr>
      </w:pPr>
      <w:r w:rsidRPr="001135BD">
        <w:rPr>
          <w:rFonts w:ascii="Comic Sans MS" w:hAnsi="Comic Sans MS"/>
          <w:color w:val="auto"/>
          <w:sz w:val="19"/>
          <w:szCs w:val="19"/>
        </w:rPr>
        <w:t xml:space="preserve"> </w:t>
      </w:r>
    </w:p>
    <w:p w:rsidR="00A75F2F" w:rsidRPr="001135BD" w:rsidRDefault="00012236" w:rsidP="00A75F2F">
      <w:pPr>
        <w:pStyle w:val="Default"/>
        <w:rPr>
          <w:rFonts w:ascii="Comic Sans MS" w:hAnsi="Comic Sans MS"/>
          <w:color w:val="auto"/>
          <w:sz w:val="19"/>
          <w:szCs w:val="19"/>
        </w:rPr>
      </w:pPr>
      <w:r>
        <w:rPr>
          <w:rFonts w:ascii="Comic Sans MS" w:hAnsi="Comic Sans MS"/>
          <w:b/>
          <w:bCs/>
          <w:color w:val="auto"/>
          <w:sz w:val="19"/>
          <w:szCs w:val="19"/>
        </w:rPr>
        <w:t xml:space="preserve">Initial </w:t>
      </w:r>
      <w:r w:rsidR="00A75F2F" w:rsidRPr="001135BD">
        <w:rPr>
          <w:rFonts w:ascii="Comic Sans MS" w:hAnsi="Comic Sans MS"/>
          <w:b/>
          <w:bCs/>
          <w:color w:val="auto"/>
          <w:sz w:val="19"/>
          <w:szCs w:val="19"/>
        </w:rPr>
        <w:t>Actions</w:t>
      </w:r>
      <w:r w:rsidR="001135BD">
        <w:rPr>
          <w:rFonts w:ascii="Comic Sans MS" w:hAnsi="Comic Sans MS"/>
          <w:b/>
          <w:bCs/>
          <w:color w:val="auto"/>
          <w:sz w:val="19"/>
          <w:szCs w:val="19"/>
        </w:rPr>
        <w:t xml:space="preserve"> Taken</w:t>
      </w:r>
      <w:r w:rsidR="00A75F2F" w:rsidRPr="001135BD">
        <w:rPr>
          <w:rFonts w:ascii="Comic Sans MS" w:hAnsi="Comic Sans MS"/>
          <w:b/>
          <w:bCs/>
          <w:color w:val="auto"/>
          <w:sz w:val="19"/>
          <w:szCs w:val="19"/>
        </w:rPr>
        <w:t xml:space="preserve">: </w:t>
      </w:r>
    </w:p>
    <w:p w:rsidR="007A297C" w:rsidRPr="001135BD" w:rsidRDefault="001135BD" w:rsidP="007A297C">
      <w:pPr>
        <w:pStyle w:val="ListParagraph"/>
        <w:rPr>
          <w:rFonts w:ascii="Comic Sans MS" w:hAnsi="Comic Sans MS"/>
          <w:b/>
          <w:sz w:val="20"/>
          <w:szCs w:val="20"/>
        </w:rPr>
      </w:pPr>
      <w:r>
        <w:rPr>
          <w:rFonts w:ascii="Comic Sans MS" w:hAnsi="Comic Sans MS"/>
          <w:b/>
          <w:sz w:val="20"/>
          <w:szCs w:val="20"/>
        </w:rPr>
        <w:t xml:space="preserve">Data Gathering from </w:t>
      </w:r>
      <w:r w:rsidR="007A297C" w:rsidRPr="001135BD">
        <w:rPr>
          <w:rFonts w:ascii="Comic Sans MS" w:hAnsi="Comic Sans MS"/>
          <w:b/>
          <w:sz w:val="20"/>
          <w:szCs w:val="20"/>
        </w:rPr>
        <w:t xml:space="preserve">Staff: </w:t>
      </w:r>
    </w:p>
    <w:p w:rsidR="007A297C" w:rsidRPr="001135BD" w:rsidRDefault="007A297C" w:rsidP="001135BD">
      <w:pPr>
        <w:pStyle w:val="ListParagraph"/>
        <w:numPr>
          <w:ilvl w:val="0"/>
          <w:numId w:val="6"/>
        </w:numPr>
        <w:rPr>
          <w:rFonts w:ascii="Comic Sans MS" w:hAnsi="Comic Sans MS"/>
          <w:sz w:val="20"/>
          <w:szCs w:val="20"/>
        </w:rPr>
      </w:pPr>
      <w:r w:rsidRPr="001135BD">
        <w:rPr>
          <w:rFonts w:ascii="Comic Sans MS" w:hAnsi="Comic Sans MS"/>
          <w:sz w:val="20"/>
          <w:szCs w:val="20"/>
        </w:rPr>
        <w:t>In August 2012 our teachers with the assistance of our Numeracy Link person and the Acting Deputy Principal, a facilitator with NIPT delivered and led a teacher focus in the area of Numeracy. From this focus group the following key areas or focus were identified;</w:t>
      </w:r>
      <w:r w:rsidR="001135BD" w:rsidRPr="001135BD">
        <w:rPr>
          <w:rFonts w:ascii="Comic Sans MS" w:hAnsi="Comic Sans MS"/>
          <w:sz w:val="20"/>
          <w:szCs w:val="20"/>
        </w:rPr>
        <w:t xml:space="preserve"> Literacy for Numeracy, </w:t>
      </w:r>
      <w:r w:rsidRPr="001135BD">
        <w:rPr>
          <w:rFonts w:ascii="Comic Sans MS" w:hAnsi="Comic Sans MS"/>
          <w:sz w:val="20"/>
          <w:szCs w:val="20"/>
        </w:rPr>
        <w:t>Percentage calculations</w:t>
      </w:r>
      <w:r w:rsidR="001135BD" w:rsidRPr="001135BD">
        <w:rPr>
          <w:rFonts w:ascii="Comic Sans MS" w:hAnsi="Comic Sans MS"/>
          <w:sz w:val="20"/>
          <w:szCs w:val="20"/>
        </w:rPr>
        <w:t xml:space="preserve"> and </w:t>
      </w:r>
      <w:r w:rsidRPr="001135BD">
        <w:rPr>
          <w:rFonts w:ascii="Comic Sans MS" w:hAnsi="Comic Sans MS"/>
          <w:sz w:val="20"/>
          <w:szCs w:val="20"/>
        </w:rPr>
        <w:t>Data Analysis and presentation.</w:t>
      </w:r>
    </w:p>
    <w:p w:rsidR="001135BD" w:rsidRDefault="001135BD" w:rsidP="00A75F2F">
      <w:pPr>
        <w:pStyle w:val="Default"/>
        <w:rPr>
          <w:rFonts w:ascii="Comic Sans MS" w:hAnsi="Comic Sans MS"/>
          <w:color w:val="auto"/>
          <w:sz w:val="19"/>
          <w:szCs w:val="19"/>
        </w:rPr>
      </w:pPr>
    </w:p>
    <w:p w:rsidR="00A75F2F" w:rsidRPr="001135BD" w:rsidRDefault="001135BD" w:rsidP="00217CAF">
      <w:pPr>
        <w:pStyle w:val="Default"/>
        <w:ind w:firstLine="720"/>
        <w:rPr>
          <w:rFonts w:ascii="Comic Sans MS" w:hAnsi="Comic Sans MS"/>
          <w:b/>
          <w:color w:val="auto"/>
          <w:sz w:val="19"/>
          <w:szCs w:val="19"/>
        </w:rPr>
      </w:pPr>
      <w:r w:rsidRPr="001135BD">
        <w:rPr>
          <w:rFonts w:ascii="Comic Sans MS" w:hAnsi="Comic Sans MS"/>
          <w:b/>
          <w:color w:val="auto"/>
          <w:sz w:val="19"/>
          <w:szCs w:val="19"/>
        </w:rPr>
        <w:t xml:space="preserve">Data Gathering from Students: </w:t>
      </w:r>
    </w:p>
    <w:p w:rsidR="007A297C" w:rsidRPr="001135BD" w:rsidRDefault="007A297C" w:rsidP="007A297C">
      <w:pPr>
        <w:numPr>
          <w:ilvl w:val="0"/>
          <w:numId w:val="4"/>
        </w:numPr>
        <w:rPr>
          <w:rFonts w:ascii="Comic Sans MS" w:hAnsi="Comic Sans MS" w:cs="Arial"/>
          <w:sz w:val="20"/>
          <w:szCs w:val="20"/>
          <w:lang w:val="en-IE"/>
        </w:rPr>
      </w:pPr>
      <w:r w:rsidRPr="001135BD">
        <w:rPr>
          <w:rFonts w:ascii="Comic Sans MS" w:hAnsi="Comic Sans MS" w:cs="Arial"/>
          <w:sz w:val="20"/>
          <w:szCs w:val="20"/>
          <w:lang w:val="en-IE"/>
        </w:rPr>
        <w:t>The STen Scores from a representative sample of current 1</w:t>
      </w:r>
      <w:r w:rsidRPr="001135BD">
        <w:rPr>
          <w:rFonts w:ascii="Comic Sans MS" w:hAnsi="Comic Sans MS" w:cs="Arial"/>
          <w:sz w:val="20"/>
          <w:szCs w:val="20"/>
          <w:vertAlign w:val="superscript"/>
          <w:lang w:val="en-IE"/>
        </w:rPr>
        <w:t>st</w:t>
      </w:r>
      <w:r w:rsidRPr="001135BD">
        <w:rPr>
          <w:rFonts w:ascii="Comic Sans MS" w:hAnsi="Comic Sans MS" w:cs="Arial"/>
          <w:sz w:val="20"/>
          <w:szCs w:val="20"/>
          <w:lang w:val="en-IE"/>
        </w:rPr>
        <w:t xml:space="preserve"> year students (2012-13) were established using the Drumcondra Reasoning Tests (Numeracy element) and correlated with national figures indicating no significant differences.</w:t>
      </w:r>
    </w:p>
    <w:p w:rsidR="007A297C" w:rsidRPr="001135BD" w:rsidRDefault="007A297C" w:rsidP="007A297C">
      <w:pPr>
        <w:pStyle w:val="ListParagraph"/>
        <w:numPr>
          <w:ilvl w:val="0"/>
          <w:numId w:val="4"/>
        </w:numPr>
        <w:rPr>
          <w:rFonts w:ascii="Comic Sans MS" w:hAnsi="Comic Sans MS"/>
          <w:sz w:val="20"/>
        </w:rPr>
      </w:pPr>
      <w:r w:rsidRPr="001135BD">
        <w:rPr>
          <w:rFonts w:ascii="Comic Sans MS" w:hAnsi="Comic Sans MS" w:cs="Arial"/>
          <w:sz w:val="20"/>
          <w:szCs w:val="20"/>
          <w:lang w:val="en-IE"/>
        </w:rPr>
        <w:t xml:space="preserve">A Criterion Referenced Maths competency test for current 1st Years (2012-13) was re-designed by and administered by the Principal in January which identified scope for improvement in the mastery of a range of specific skills in the cohort sampled. </w:t>
      </w:r>
      <w:r w:rsidRPr="001135BD">
        <w:rPr>
          <w:rFonts w:ascii="Comic Sans MS" w:hAnsi="Comic Sans MS"/>
          <w:sz w:val="20"/>
        </w:rPr>
        <w:t>This analysis highlights the following areas for our initial focus on numeracy; Percentages. Data tables/interpretation. Problem solving (literacy for numeracy) Fractions</w:t>
      </w:r>
    </w:p>
    <w:p w:rsidR="007A297C" w:rsidRPr="001135BD" w:rsidRDefault="007A297C" w:rsidP="007A297C">
      <w:pPr>
        <w:pStyle w:val="ListParagraph"/>
        <w:numPr>
          <w:ilvl w:val="0"/>
          <w:numId w:val="4"/>
        </w:numPr>
        <w:tabs>
          <w:tab w:val="left" w:pos="930"/>
        </w:tabs>
        <w:rPr>
          <w:rFonts w:ascii="Comic Sans MS" w:hAnsi="Comic Sans MS"/>
          <w:sz w:val="20"/>
          <w:szCs w:val="20"/>
        </w:rPr>
      </w:pPr>
      <w:r w:rsidRPr="001135BD">
        <w:rPr>
          <w:rFonts w:ascii="Comic Sans MS" w:hAnsi="Comic Sans MS"/>
          <w:sz w:val="20"/>
          <w:szCs w:val="20"/>
        </w:rPr>
        <w:t xml:space="preserve">Leaving and Junior Certificate exams results were </w:t>
      </w:r>
      <w:r w:rsidR="001135BD">
        <w:rPr>
          <w:rFonts w:ascii="Comic Sans MS" w:hAnsi="Comic Sans MS"/>
          <w:sz w:val="20"/>
          <w:szCs w:val="20"/>
        </w:rPr>
        <w:t xml:space="preserve">also </w:t>
      </w:r>
      <w:r w:rsidRPr="001135BD">
        <w:rPr>
          <w:rFonts w:ascii="Comic Sans MS" w:hAnsi="Comic Sans MS"/>
          <w:sz w:val="20"/>
          <w:szCs w:val="20"/>
        </w:rPr>
        <w:t>analysed over the last year and compared against national averages as data allowing for comparison with performance by other DEIS schools, with similar contextual factors, is not available.</w:t>
      </w:r>
    </w:p>
    <w:p w:rsidR="00217CAF" w:rsidRDefault="00217CAF" w:rsidP="00217CAF">
      <w:pPr>
        <w:pStyle w:val="Default"/>
        <w:rPr>
          <w:rFonts w:ascii="Comic Sans MS" w:hAnsi="Comic Sans MS"/>
          <w:color w:val="auto"/>
          <w:sz w:val="19"/>
          <w:szCs w:val="19"/>
        </w:rPr>
      </w:pPr>
    </w:p>
    <w:p w:rsidR="00217CAF" w:rsidRPr="00217CAF" w:rsidRDefault="00217CAF" w:rsidP="00217CAF">
      <w:pPr>
        <w:pStyle w:val="Default"/>
        <w:ind w:firstLine="700"/>
        <w:rPr>
          <w:rFonts w:ascii="Comic Sans MS" w:hAnsi="Comic Sans MS"/>
          <w:b/>
          <w:color w:val="auto"/>
          <w:sz w:val="19"/>
          <w:szCs w:val="19"/>
        </w:rPr>
      </w:pPr>
      <w:r w:rsidRPr="00217CAF">
        <w:rPr>
          <w:rFonts w:ascii="Comic Sans MS" w:hAnsi="Comic Sans MS"/>
          <w:b/>
          <w:color w:val="auto"/>
          <w:sz w:val="19"/>
          <w:szCs w:val="19"/>
        </w:rPr>
        <w:t>Data Gathering from Parents:</w:t>
      </w:r>
    </w:p>
    <w:p w:rsidR="00217CAF" w:rsidRPr="00217CAF" w:rsidRDefault="00217CAF" w:rsidP="00217CAF">
      <w:pPr>
        <w:pStyle w:val="ListParagraph"/>
        <w:numPr>
          <w:ilvl w:val="0"/>
          <w:numId w:val="7"/>
        </w:numPr>
        <w:ind w:left="700"/>
        <w:rPr>
          <w:rFonts w:ascii="Comic Sans MS" w:hAnsi="Comic Sans MS"/>
          <w:sz w:val="20"/>
          <w:szCs w:val="20"/>
        </w:rPr>
      </w:pPr>
      <w:r w:rsidRPr="00217CAF">
        <w:rPr>
          <w:rFonts w:ascii="Comic Sans MS" w:hAnsi="Comic Sans MS"/>
          <w:sz w:val="20"/>
          <w:szCs w:val="20"/>
        </w:rPr>
        <w:t>A survey of the 1</w:t>
      </w:r>
      <w:r w:rsidRPr="00217CAF">
        <w:rPr>
          <w:rFonts w:ascii="Comic Sans MS" w:hAnsi="Comic Sans MS"/>
          <w:sz w:val="20"/>
          <w:szCs w:val="20"/>
          <w:vertAlign w:val="superscript"/>
        </w:rPr>
        <w:t>st</w:t>
      </w:r>
      <w:r w:rsidRPr="00217CAF">
        <w:rPr>
          <w:rFonts w:ascii="Comic Sans MS" w:hAnsi="Comic Sans MS"/>
          <w:sz w:val="20"/>
          <w:szCs w:val="20"/>
        </w:rPr>
        <w:t xml:space="preserve"> and 2</w:t>
      </w:r>
      <w:r w:rsidRPr="00217CAF">
        <w:rPr>
          <w:rFonts w:ascii="Comic Sans MS" w:hAnsi="Comic Sans MS"/>
          <w:sz w:val="20"/>
          <w:szCs w:val="20"/>
          <w:vertAlign w:val="superscript"/>
        </w:rPr>
        <w:t>nd</w:t>
      </w:r>
      <w:r w:rsidRPr="00217CAF">
        <w:rPr>
          <w:rFonts w:ascii="Comic Sans MS" w:hAnsi="Comic Sans MS"/>
          <w:sz w:val="20"/>
          <w:szCs w:val="20"/>
        </w:rPr>
        <w:t xml:space="preserve"> Year parents (2012/2013) was carried out giving an insight into parent perception of their own ability at maths and their confidence levels in assisting their child with numeracy work and also gave insight into student habits in seeking assistance from parents with maths homework.</w:t>
      </w:r>
    </w:p>
    <w:p w:rsidR="007A297C" w:rsidRPr="001135BD" w:rsidRDefault="007A297C" w:rsidP="00217CAF">
      <w:pPr>
        <w:ind w:left="720"/>
        <w:rPr>
          <w:rFonts w:ascii="Comic Sans MS" w:hAnsi="Comic Sans MS" w:cs="Arial"/>
          <w:sz w:val="20"/>
          <w:szCs w:val="20"/>
          <w:lang w:val="en-IE"/>
        </w:rPr>
      </w:pPr>
    </w:p>
    <w:p w:rsidR="00012236" w:rsidRDefault="00012236" w:rsidP="001241CC">
      <w:pPr>
        <w:pStyle w:val="ListParagraph"/>
        <w:rPr>
          <w:rFonts w:ascii="Comic Sans MS" w:hAnsi="Comic Sans MS"/>
          <w:sz w:val="20"/>
          <w:szCs w:val="20"/>
        </w:rPr>
      </w:pPr>
    </w:p>
    <w:p w:rsidR="00012236" w:rsidRPr="00012236" w:rsidRDefault="00012236" w:rsidP="001241CC">
      <w:pPr>
        <w:pStyle w:val="ListParagraph"/>
        <w:rPr>
          <w:rFonts w:ascii="Comic Sans MS" w:hAnsi="Comic Sans MS"/>
          <w:sz w:val="20"/>
          <w:szCs w:val="20"/>
        </w:rPr>
      </w:pPr>
      <w:r w:rsidRPr="00012236">
        <w:rPr>
          <w:rFonts w:ascii="Comic Sans MS" w:hAnsi="Comic Sans MS"/>
          <w:b/>
          <w:sz w:val="20"/>
          <w:szCs w:val="20"/>
        </w:rPr>
        <w:t>Strategies Implemented</w:t>
      </w:r>
      <w:r>
        <w:rPr>
          <w:rFonts w:ascii="Comic Sans MS" w:hAnsi="Comic Sans MS"/>
          <w:sz w:val="20"/>
          <w:szCs w:val="20"/>
        </w:rPr>
        <w:t>:</w:t>
      </w:r>
      <w:r w:rsidRPr="00012236">
        <w:rPr>
          <w:rFonts w:ascii="Comic Sans MS" w:hAnsi="Comic Sans MS"/>
          <w:sz w:val="20"/>
          <w:szCs w:val="20"/>
        </w:rPr>
        <w:t xml:space="preserve"> </w:t>
      </w:r>
    </w:p>
    <w:p w:rsidR="001241CC" w:rsidRDefault="00012236" w:rsidP="001241CC">
      <w:pPr>
        <w:pStyle w:val="ListParagraph"/>
        <w:numPr>
          <w:ilvl w:val="1"/>
          <w:numId w:val="4"/>
        </w:numPr>
        <w:rPr>
          <w:rFonts w:ascii="Comic Sans MS" w:hAnsi="Comic Sans MS"/>
          <w:sz w:val="20"/>
          <w:szCs w:val="20"/>
        </w:rPr>
      </w:pPr>
      <w:r w:rsidRPr="00012236">
        <w:rPr>
          <w:rFonts w:ascii="Comic Sans MS" w:hAnsi="Comic Sans MS"/>
          <w:sz w:val="20"/>
          <w:szCs w:val="20"/>
        </w:rPr>
        <w:t>Following teacher focus a</w:t>
      </w:r>
      <w:r w:rsidR="001241CC" w:rsidRPr="00012236">
        <w:rPr>
          <w:rFonts w:ascii="Comic Sans MS" w:hAnsi="Comic Sans MS"/>
          <w:sz w:val="20"/>
          <w:szCs w:val="20"/>
        </w:rPr>
        <w:t xml:space="preserve"> standard c</w:t>
      </w:r>
      <w:r w:rsidRPr="00012236">
        <w:rPr>
          <w:rFonts w:ascii="Comic Sans MS" w:hAnsi="Comic Sans MS"/>
          <w:sz w:val="20"/>
          <w:szCs w:val="20"/>
        </w:rPr>
        <w:t>ross curricular approach to the</w:t>
      </w:r>
      <w:r w:rsidR="001241CC" w:rsidRPr="00012236">
        <w:rPr>
          <w:rFonts w:ascii="Comic Sans MS" w:hAnsi="Comic Sans MS"/>
          <w:sz w:val="20"/>
          <w:szCs w:val="20"/>
        </w:rPr>
        <w:t xml:space="preserve"> </w:t>
      </w:r>
      <w:r w:rsidRPr="00012236">
        <w:rPr>
          <w:rFonts w:ascii="Comic Sans MS" w:hAnsi="Comic Sans MS"/>
          <w:sz w:val="20"/>
          <w:szCs w:val="20"/>
        </w:rPr>
        <w:t>key areas identified above were agreed and delivered which involved c</w:t>
      </w:r>
      <w:r w:rsidR="001241CC" w:rsidRPr="00012236">
        <w:rPr>
          <w:rFonts w:ascii="Comic Sans MS" w:hAnsi="Comic Sans MS"/>
          <w:sz w:val="20"/>
          <w:szCs w:val="20"/>
        </w:rPr>
        <w:t xml:space="preserve">ommon agreed </w:t>
      </w:r>
      <w:r w:rsidRPr="00012236">
        <w:rPr>
          <w:rFonts w:ascii="Comic Sans MS" w:hAnsi="Comic Sans MS"/>
          <w:sz w:val="20"/>
          <w:szCs w:val="20"/>
        </w:rPr>
        <w:t xml:space="preserve">teaching methodologies from all teachers in all subject areas and </w:t>
      </w:r>
      <w:r>
        <w:rPr>
          <w:rFonts w:ascii="Comic Sans MS" w:hAnsi="Comic Sans MS"/>
          <w:sz w:val="20"/>
          <w:szCs w:val="20"/>
        </w:rPr>
        <w:t>a</w:t>
      </w:r>
      <w:r w:rsidR="001241CC" w:rsidRPr="00012236">
        <w:rPr>
          <w:rFonts w:ascii="Comic Sans MS" w:hAnsi="Comic Sans MS"/>
          <w:sz w:val="20"/>
          <w:szCs w:val="20"/>
        </w:rPr>
        <w:t>greed phys</w:t>
      </w:r>
      <w:r>
        <w:rPr>
          <w:rFonts w:ascii="Comic Sans MS" w:hAnsi="Comic Sans MS"/>
          <w:sz w:val="20"/>
          <w:szCs w:val="20"/>
        </w:rPr>
        <w:t>ical displays in all classrooms to support literacy for numeracy</w:t>
      </w:r>
    </w:p>
    <w:p w:rsidR="00217CAF" w:rsidRPr="00012236" w:rsidRDefault="00012236" w:rsidP="00217CAF">
      <w:pPr>
        <w:pStyle w:val="ListParagraph"/>
        <w:numPr>
          <w:ilvl w:val="1"/>
          <w:numId w:val="4"/>
        </w:numPr>
        <w:rPr>
          <w:rFonts w:ascii="Comic Sans MS" w:hAnsi="Comic Sans MS"/>
          <w:sz w:val="20"/>
          <w:szCs w:val="20"/>
        </w:rPr>
      </w:pPr>
      <w:r w:rsidRPr="00012236">
        <w:rPr>
          <w:rFonts w:ascii="Comic Sans MS" w:eastAsia="MS Mincho" w:hAnsi="Comic Sans MS"/>
          <w:sz w:val="20"/>
          <w:szCs w:val="20"/>
          <w:lang w:val="en-IE" w:eastAsia="en-US"/>
        </w:rPr>
        <w:t>Attitudinal survey</w:t>
      </w:r>
      <w:r w:rsidR="000B408E">
        <w:rPr>
          <w:rFonts w:ascii="Comic Sans MS" w:eastAsia="MS Mincho" w:hAnsi="Comic Sans MS"/>
          <w:sz w:val="20"/>
          <w:szCs w:val="20"/>
          <w:lang w:val="en-IE" w:eastAsia="en-US"/>
        </w:rPr>
        <w:t>s</w:t>
      </w:r>
      <w:r w:rsidRPr="00012236">
        <w:rPr>
          <w:rFonts w:ascii="Comic Sans MS" w:eastAsia="MS Mincho" w:hAnsi="Comic Sans MS"/>
          <w:sz w:val="20"/>
          <w:szCs w:val="20"/>
          <w:lang w:val="en-IE" w:eastAsia="en-US"/>
        </w:rPr>
        <w:t xml:space="preserve"> were administered in December 2012 to assess progress to date </w:t>
      </w:r>
      <w:r>
        <w:rPr>
          <w:rFonts w:ascii="Comic Sans MS" w:eastAsia="MS Mincho" w:hAnsi="Comic Sans MS"/>
          <w:sz w:val="20"/>
          <w:szCs w:val="20"/>
          <w:lang w:val="en-IE" w:eastAsia="en-US"/>
        </w:rPr>
        <w:t>which showed the following:</w:t>
      </w:r>
      <w:r w:rsidR="00217CAF" w:rsidRPr="00012236">
        <w:rPr>
          <w:rFonts w:ascii="Comic Sans MS" w:eastAsia="MS Mincho" w:hAnsi="Comic Sans MS"/>
          <w:sz w:val="20"/>
          <w:szCs w:val="20"/>
          <w:lang w:val="en-IE" w:eastAsia="en-US"/>
        </w:rPr>
        <w:t xml:space="preserve"> </w:t>
      </w:r>
    </w:p>
    <w:p w:rsidR="00217CAF" w:rsidRPr="00217CAF" w:rsidRDefault="00217CAF" w:rsidP="00012236">
      <w:pPr>
        <w:pStyle w:val="ListParagraph"/>
        <w:numPr>
          <w:ilvl w:val="2"/>
          <w:numId w:val="4"/>
        </w:numPr>
        <w:rPr>
          <w:rFonts w:ascii="Comic Sans MS" w:hAnsi="Comic Sans MS"/>
          <w:sz w:val="20"/>
          <w:szCs w:val="20"/>
        </w:rPr>
      </w:pPr>
      <w:r w:rsidRPr="00217CAF">
        <w:rPr>
          <w:rFonts w:ascii="Comic Sans MS" w:eastAsia="MS Mincho" w:hAnsi="Comic Sans MS"/>
          <w:b/>
          <w:sz w:val="20"/>
          <w:szCs w:val="20"/>
          <w:u w:val="single"/>
          <w:lang w:val="en-IE" w:eastAsia="en-US"/>
        </w:rPr>
        <w:t>Percentages:</w:t>
      </w:r>
      <w:r w:rsidRPr="00217CAF">
        <w:rPr>
          <w:rFonts w:ascii="Comic Sans MS" w:eastAsia="MS Mincho" w:hAnsi="Comic Sans MS"/>
          <w:sz w:val="20"/>
          <w:szCs w:val="20"/>
          <w:lang w:val="en-IE" w:eastAsia="en-US"/>
        </w:rPr>
        <w:t xml:space="preserve"> 77.65% of students across RCS believe that their ability to work out percentages has improved since September while the quantitative evidence suggests that 77.68% of students could work out a percentage problem.  94% of teachers said they agree/strongly agree that they have observed an improvement in students’ ability to work out percentages.</w:t>
      </w:r>
    </w:p>
    <w:p w:rsidR="00217CAF" w:rsidRPr="00217CAF" w:rsidRDefault="00217CAF" w:rsidP="00012236">
      <w:pPr>
        <w:pStyle w:val="ListParagraph"/>
        <w:numPr>
          <w:ilvl w:val="2"/>
          <w:numId w:val="4"/>
        </w:numPr>
        <w:rPr>
          <w:rFonts w:ascii="Comic Sans MS" w:hAnsi="Comic Sans MS"/>
          <w:sz w:val="20"/>
          <w:szCs w:val="20"/>
        </w:rPr>
      </w:pPr>
      <w:r w:rsidRPr="00217CAF">
        <w:rPr>
          <w:rFonts w:ascii="Comic Sans MS" w:eastAsia="MS Mincho" w:hAnsi="Comic Sans MS"/>
          <w:b/>
          <w:sz w:val="20"/>
          <w:szCs w:val="20"/>
          <w:u w:val="single"/>
          <w:lang w:val="en-IE" w:eastAsia="en-US"/>
        </w:rPr>
        <w:t>Data Presentation &amp; Analysis:</w:t>
      </w:r>
      <w:r w:rsidRPr="00217CAF">
        <w:rPr>
          <w:rFonts w:ascii="Comic Sans MS" w:eastAsia="MS Mincho" w:hAnsi="Comic Sans MS"/>
          <w:sz w:val="20"/>
          <w:szCs w:val="20"/>
          <w:lang w:val="en-IE" w:eastAsia="en-US"/>
        </w:rPr>
        <w:t xml:space="preserve"> 78.57% could interpret data from a bar chart while 77.68% of students either agreed or strongly agreed that their ability to draw and interpret data using bar charts has improved.  33.3% of teachers agree that they have observed an improvement in student ability to draw and interpret data using bar charts.</w:t>
      </w:r>
    </w:p>
    <w:p w:rsidR="00217CAF" w:rsidRPr="00012236" w:rsidRDefault="00217CAF" w:rsidP="00012236">
      <w:pPr>
        <w:pStyle w:val="ListParagraph"/>
        <w:numPr>
          <w:ilvl w:val="2"/>
          <w:numId w:val="4"/>
        </w:numPr>
        <w:rPr>
          <w:rFonts w:ascii="Comic Sans MS" w:hAnsi="Comic Sans MS"/>
          <w:sz w:val="20"/>
          <w:szCs w:val="20"/>
        </w:rPr>
      </w:pPr>
      <w:r w:rsidRPr="00217CAF">
        <w:rPr>
          <w:rFonts w:ascii="Comic Sans MS" w:eastAsia="MS Mincho" w:hAnsi="Comic Sans MS"/>
          <w:b/>
          <w:sz w:val="20"/>
          <w:szCs w:val="20"/>
          <w:u w:val="single"/>
          <w:lang w:val="en-IE" w:eastAsia="en-US"/>
        </w:rPr>
        <w:t>Literacy for Numeracy:</w:t>
      </w:r>
      <w:r w:rsidRPr="00217CAF">
        <w:rPr>
          <w:rFonts w:ascii="Comic Sans MS" w:eastAsia="MS Mincho" w:hAnsi="Comic Sans MS"/>
          <w:sz w:val="20"/>
          <w:szCs w:val="20"/>
          <w:lang w:val="en-IE" w:eastAsia="en-US"/>
        </w:rPr>
        <w:t xml:space="preserve"> 79.57% of students believe that they are more aware of numeracy key words in their subjects while only 13.39% could identify new key words relating to numeracy. However, 83% of teachers agree/strongly agree that they have observed increased awareness of numeracy key words in their subject area.</w:t>
      </w:r>
    </w:p>
    <w:p w:rsidR="007A297C" w:rsidRDefault="00012236" w:rsidP="00012236">
      <w:pPr>
        <w:pStyle w:val="ListParagraph"/>
        <w:numPr>
          <w:ilvl w:val="1"/>
          <w:numId w:val="4"/>
        </w:numPr>
        <w:rPr>
          <w:rFonts w:ascii="Comic Sans MS" w:hAnsi="Comic Sans MS"/>
          <w:sz w:val="19"/>
          <w:szCs w:val="19"/>
        </w:rPr>
      </w:pPr>
      <w:r>
        <w:rPr>
          <w:rFonts w:ascii="Comic Sans MS" w:hAnsi="Comic Sans MS"/>
          <w:sz w:val="19"/>
          <w:szCs w:val="19"/>
        </w:rPr>
        <w:t xml:space="preserve">ALN work formed basis for School Self Evaluation and following staff meeting School Improvement </w:t>
      </w:r>
      <w:r w:rsidR="00167794">
        <w:rPr>
          <w:rFonts w:ascii="Comic Sans MS" w:hAnsi="Comic Sans MS"/>
          <w:sz w:val="19"/>
          <w:szCs w:val="19"/>
        </w:rPr>
        <w:t>P</w:t>
      </w:r>
      <w:r>
        <w:rPr>
          <w:rFonts w:ascii="Comic Sans MS" w:hAnsi="Comic Sans MS"/>
          <w:sz w:val="19"/>
          <w:szCs w:val="19"/>
        </w:rPr>
        <w:t>lan with 4 key targets were established in relation to numeracy for 2013/2014.</w:t>
      </w:r>
    </w:p>
    <w:p w:rsidR="00420951" w:rsidRDefault="00420951" w:rsidP="00012236">
      <w:pPr>
        <w:pStyle w:val="ListParagraph"/>
        <w:ind w:left="1440"/>
        <w:rPr>
          <w:rFonts w:ascii="Comic Sans MS" w:hAnsi="Comic Sans MS"/>
          <w:sz w:val="19"/>
          <w:szCs w:val="19"/>
        </w:rPr>
      </w:pPr>
    </w:p>
    <w:p w:rsidR="00012236" w:rsidRPr="0009518C" w:rsidRDefault="00420951" w:rsidP="00420951">
      <w:pPr>
        <w:ind w:firstLine="720"/>
        <w:rPr>
          <w:rFonts w:ascii="Comic Sans MS" w:hAnsi="Comic Sans MS"/>
          <w:b/>
          <w:sz w:val="19"/>
          <w:szCs w:val="19"/>
        </w:rPr>
      </w:pPr>
      <w:r w:rsidRPr="0009518C">
        <w:rPr>
          <w:rFonts w:ascii="Comic Sans MS" w:hAnsi="Comic Sans MS"/>
          <w:b/>
          <w:sz w:val="19"/>
          <w:szCs w:val="19"/>
        </w:rPr>
        <w:t>Supports &amp; Resources Accessed</w:t>
      </w:r>
    </w:p>
    <w:p w:rsidR="00420951" w:rsidRPr="00420951" w:rsidRDefault="005876C0" w:rsidP="00420951">
      <w:pPr>
        <w:autoSpaceDE w:val="0"/>
        <w:autoSpaceDN w:val="0"/>
        <w:adjustRightInd w:val="0"/>
        <w:rPr>
          <w:rFonts w:ascii="Symbol" w:eastAsiaTheme="minorHAnsi" w:hAnsi="Symbol" w:cs="Symbol"/>
          <w:color w:val="000000"/>
          <w:sz w:val="19"/>
          <w:szCs w:val="19"/>
          <w:lang w:val="en-IE" w:eastAsia="en-US"/>
        </w:rPr>
      </w:pPr>
      <w:r w:rsidRPr="005876C0">
        <w:rPr>
          <w:rFonts w:ascii="Comic Sans MS" w:eastAsiaTheme="minorHAnsi" w:hAnsi="Comic Sans MS" w:cs="Symbol"/>
          <w:noProof/>
          <w:color w:val="000000"/>
          <w:sz w:val="19"/>
          <w:szCs w:val="19"/>
          <w:lang w:val="en-IE" w:eastAsia="en-IE"/>
        </w:rPr>
        <mc:AlternateContent>
          <mc:Choice Requires="wps">
            <w:drawing>
              <wp:anchor distT="0" distB="0" distL="114300" distR="114300" simplePos="0" relativeHeight="251661312" behindDoc="0" locked="0" layoutInCell="1" allowOverlap="1" wp14:anchorId="5ADEE166" wp14:editId="3379F6BF">
                <wp:simplePos x="0" y="0"/>
                <wp:positionH relativeFrom="column">
                  <wp:posOffset>6333490</wp:posOffset>
                </wp:positionH>
                <wp:positionV relativeFrom="paragraph">
                  <wp:posOffset>17780</wp:posOffset>
                </wp:positionV>
                <wp:extent cx="269557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solidFill>
                          <a:srgbClr val="FFFFFF"/>
                        </a:solidFill>
                        <a:ln w="9525">
                          <a:solidFill>
                            <a:srgbClr val="000000"/>
                          </a:solidFill>
                          <a:miter lim="800000"/>
                          <a:headEnd/>
                          <a:tailEnd/>
                        </a:ln>
                      </wps:spPr>
                      <wps:txbx>
                        <w:txbxContent>
                          <w:p w:rsidR="005876C0" w:rsidRDefault="005876C0">
                            <w:r>
                              <w:t>Student Journal: Tracking my Test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7pt;margin-top:1.4pt;width:21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kIJQIAAEcEAAAOAAAAZHJzL2Uyb0RvYy54bWysU9uO2yAQfa/Uf0C8N3a88W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">
                <v:textbox style="mso-fit-shape-to-text:t">
                  <w:txbxContent>
                    <w:p w:rsidR="005876C0" w:rsidRDefault="005876C0">
                      <w:r>
                        <w:t>Student Journal: Tracking my Test Score</w:t>
                      </w:r>
                    </w:p>
                  </w:txbxContent>
                </v:textbox>
              </v:shape>
            </w:pict>
          </mc:Fallback>
        </mc:AlternateContent>
      </w:r>
    </w:p>
    <w:p w:rsidR="00420951" w:rsidRPr="0009518C" w:rsidRDefault="00420951" w:rsidP="00420951">
      <w:pPr>
        <w:pStyle w:val="ListParagraph"/>
        <w:numPr>
          <w:ilvl w:val="0"/>
          <w:numId w:val="9"/>
        </w:numPr>
        <w:autoSpaceDE w:val="0"/>
        <w:autoSpaceDN w:val="0"/>
        <w:adjustRightInd w:val="0"/>
        <w:spacing w:after="32"/>
        <w:rPr>
          <w:rFonts w:ascii="Comic Sans MS" w:eastAsiaTheme="minorHAnsi" w:hAnsi="Comic Sans MS" w:cs="Symbol"/>
          <w:color w:val="000000"/>
          <w:sz w:val="19"/>
          <w:szCs w:val="19"/>
          <w:lang w:val="en-IE" w:eastAsia="en-US"/>
        </w:rPr>
      </w:pPr>
      <w:r w:rsidRPr="0009518C">
        <w:rPr>
          <w:rFonts w:ascii="Comic Sans MS" w:eastAsiaTheme="minorHAnsi" w:hAnsi="Comic Sans MS" w:cs="Symbol"/>
          <w:color w:val="000000"/>
          <w:sz w:val="19"/>
          <w:szCs w:val="19"/>
          <w:lang w:val="en-IE" w:eastAsia="en-US"/>
        </w:rPr>
        <w:t>NIPT Workshop on Numeracy</w:t>
      </w:r>
    </w:p>
    <w:p w:rsidR="00420951" w:rsidRPr="0009518C" w:rsidRDefault="00420951" w:rsidP="00420951">
      <w:pPr>
        <w:pStyle w:val="ListParagraph"/>
        <w:numPr>
          <w:ilvl w:val="0"/>
          <w:numId w:val="9"/>
        </w:numPr>
        <w:autoSpaceDE w:val="0"/>
        <w:autoSpaceDN w:val="0"/>
        <w:adjustRightInd w:val="0"/>
        <w:spacing w:after="32"/>
        <w:rPr>
          <w:rFonts w:ascii="Comic Sans MS" w:eastAsiaTheme="minorHAnsi" w:hAnsi="Comic Sans MS" w:cs="Symbol"/>
          <w:color w:val="000000"/>
          <w:sz w:val="19"/>
          <w:szCs w:val="19"/>
          <w:lang w:val="en-IE" w:eastAsia="en-US"/>
        </w:rPr>
      </w:pPr>
      <w:r w:rsidRPr="0009518C">
        <w:rPr>
          <w:rFonts w:ascii="Comic Sans MS" w:eastAsiaTheme="minorHAnsi" w:hAnsi="Comic Sans MS" w:cs="Symbol"/>
          <w:color w:val="000000"/>
          <w:sz w:val="19"/>
          <w:szCs w:val="19"/>
          <w:lang w:val="en-IE" w:eastAsia="en-US"/>
        </w:rPr>
        <w:t>PDST support</w:t>
      </w:r>
    </w:p>
    <w:p w:rsidR="00420951" w:rsidRPr="0009518C" w:rsidRDefault="005876C0" w:rsidP="00420951">
      <w:pPr>
        <w:pStyle w:val="ListParagraph"/>
        <w:numPr>
          <w:ilvl w:val="0"/>
          <w:numId w:val="9"/>
        </w:numPr>
        <w:autoSpaceDE w:val="0"/>
        <w:autoSpaceDN w:val="0"/>
        <w:adjustRightInd w:val="0"/>
        <w:spacing w:after="32"/>
        <w:rPr>
          <w:rFonts w:ascii="Comic Sans MS" w:eastAsiaTheme="minorHAnsi" w:hAnsi="Comic Sans MS" w:cs="Symbol"/>
          <w:color w:val="000000"/>
          <w:sz w:val="19"/>
          <w:szCs w:val="19"/>
          <w:lang w:val="en-IE" w:eastAsia="en-US"/>
        </w:rPr>
      </w:pPr>
      <w:r>
        <w:rPr>
          <w:rFonts w:ascii="Comic Sans MS" w:eastAsiaTheme="minorHAnsi" w:hAnsi="Comic Sans MS" w:cs="Symbol"/>
          <w:noProof/>
          <w:color w:val="000000"/>
          <w:sz w:val="19"/>
          <w:szCs w:val="19"/>
          <w:lang w:val="en-IE" w:eastAsia="en-IE"/>
        </w:rPr>
        <w:drawing>
          <wp:anchor distT="0" distB="0" distL="114300" distR="114300" simplePos="0" relativeHeight="251659264" behindDoc="1" locked="0" layoutInCell="1" allowOverlap="1" wp14:anchorId="209B049F" wp14:editId="760D0413">
            <wp:simplePos x="0" y="0"/>
            <wp:positionH relativeFrom="column">
              <wp:posOffset>6337935</wp:posOffset>
            </wp:positionH>
            <wp:positionV relativeFrom="paragraph">
              <wp:posOffset>8890</wp:posOffset>
            </wp:positionV>
            <wp:extent cx="2962275" cy="1893570"/>
            <wp:effectExtent l="0" t="0" r="9525" b="0"/>
            <wp:wrapTight wrapText="bothSides">
              <wp:wrapPolygon edited="0">
                <wp:start x="0" y="0"/>
                <wp:lineTo x="0" y="21296"/>
                <wp:lineTo x="21531" y="21296"/>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1893570"/>
                    </a:xfrm>
                    <a:prstGeom prst="rect">
                      <a:avLst/>
                    </a:prstGeom>
                    <a:noFill/>
                  </pic:spPr>
                </pic:pic>
              </a:graphicData>
            </a:graphic>
            <wp14:sizeRelH relativeFrom="page">
              <wp14:pctWidth>0</wp14:pctWidth>
            </wp14:sizeRelH>
            <wp14:sizeRelV relativeFrom="page">
              <wp14:pctHeight>0</wp14:pctHeight>
            </wp14:sizeRelV>
          </wp:anchor>
        </w:drawing>
      </w:r>
      <w:r w:rsidR="00420951" w:rsidRPr="0009518C">
        <w:rPr>
          <w:rFonts w:ascii="Comic Sans MS" w:eastAsiaTheme="minorHAnsi" w:hAnsi="Comic Sans MS" w:cs="Symbol"/>
          <w:color w:val="000000"/>
          <w:sz w:val="19"/>
          <w:szCs w:val="19"/>
          <w:lang w:val="en-IE" w:eastAsia="en-US"/>
        </w:rPr>
        <w:t xml:space="preserve">National Strategy to improve Literacy and Numeracy. </w:t>
      </w:r>
    </w:p>
    <w:p w:rsidR="00420951" w:rsidRPr="0009518C" w:rsidRDefault="00420951" w:rsidP="00420951">
      <w:pPr>
        <w:pStyle w:val="ListParagraph"/>
        <w:numPr>
          <w:ilvl w:val="0"/>
          <w:numId w:val="9"/>
        </w:numPr>
        <w:autoSpaceDE w:val="0"/>
        <w:autoSpaceDN w:val="0"/>
        <w:adjustRightInd w:val="0"/>
        <w:spacing w:after="32"/>
        <w:rPr>
          <w:rFonts w:ascii="Comic Sans MS" w:eastAsiaTheme="minorHAnsi" w:hAnsi="Comic Sans MS" w:cs="Arial"/>
          <w:color w:val="000000"/>
          <w:sz w:val="19"/>
          <w:szCs w:val="19"/>
          <w:lang w:val="en-IE" w:eastAsia="en-US"/>
        </w:rPr>
      </w:pPr>
      <w:r w:rsidRPr="0009518C">
        <w:rPr>
          <w:rFonts w:ascii="Comic Sans MS" w:eastAsiaTheme="minorHAnsi" w:hAnsi="Comic Sans MS" w:cs="Arial"/>
          <w:color w:val="000000"/>
          <w:sz w:val="19"/>
          <w:szCs w:val="19"/>
          <w:lang w:val="en-IE" w:eastAsia="en-US"/>
        </w:rPr>
        <w:t xml:space="preserve">Time for meetings – working staff. </w:t>
      </w:r>
    </w:p>
    <w:p w:rsidR="00420951" w:rsidRPr="0009518C" w:rsidRDefault="00420951" w:rsidP="00420951">
      <w:pPr>
        <w:pStyle w:val="ListParagraph"/>
        <w:numPr>
          <w:ilvl w:val="0"/>
          <w:numId w:val="9"/>
        </w:numPr>
        <w:autoSpaceDE w:val="0"/>
        <w:autoSpaceDN w:val="0"/>
        <w:adjustRightInd w:val="0"/>
        <w:spacing w:after="32"/>
        <w:rPr>
          <w:rFonts w:ascii="Comic Sans MS" w:eastAsiaTheme="minorHAnsi" w:hAnsi="Comic Sans MS" w:cs="Arial"/>
          <w:color w:val="000000"/>
          <w:sz w:val="19"/>
          <w:szCs w:val="19"/>
          <w:lang w:val="en-IE" w:eastAsia="en-US"/>
        </w:rPr>
      </w:pPr>
      <w:r w:rsidRPr="0009518C">
        <w:rPr>
          <w:rFonts w:ascii="Comic Sans MS" w:eastAsiaTheme="minorHAnsi" w:hAnsi="Comic Sans MS" w:cs="Arial"/>
          <w:color w:val="000000"/>
          <w:sz w:val="19"/>
          <w:szCs w:val="19"/>
          <w:lang w:val="en-IE" w:eastAsia="en-US"/>
        </w:rPr>
        <w:t xml:space="preserve">Class teaching time. </w:t>
      </w:r>
    </w:p>
    <w:p w:rsidR="00420951" w:rsidRPr="0009518C" w:rsidRDefault="00420951" w:rsidP="00420951">
      <w:pPr>
        <w:pStyle w:val="ListParagraph"/>
        <w:numPr>
          <w:ilvl w:val="0"/>
          <w:numId w:val="9"/>
        </w:numPr>
        <w:autoSpaceDE w:val="0"/>
        <w:autoSpaceDN w:val="0"/>
        <w:adjustRightInd w:val="0"/>
        <w:spacing w:after="32"/>
        <w:rPr>
          <w:rFonts w:ascii="Comic Sans MS" w:eastAsiaTheme="minorHAnsi" w:hAnsi="Comic Sans MS" w:cs="Arial"/>
          <w:color w:val="000000"/>
          <w:sz w:val="19"/>
          <w:szCs w:val="19"/>
          <w:lang w:val="en-IE" w:eastAsia="en-US"/>
        </w:rPr>
      </w:pPr>
      <w:r w:rsidRPr="0009518C">
        <w:rPr>
          <w:rFonts w:ascii="Comic Sans MS" w:eastAsiaTheme="minorHAnsi" w:hAnsi="Comic Sans MS" w:cs="Arial"/>
          <w:color w:val="000000"/>
          <w:sz w:val="19"/>
          <w:szCs w:val="19"/>
          <w:lang w:val="en-IE" w:eastAsia="en-US"/>
        </w:rPr>
        <w:t xml:space="preserve">Criterion Referenced Test. </w:t>
      </w:r>
    </w:p>
    <w:p w:rsidR="00420951" w:rsidRPr="0009518C" w:rsidRDefault="00420951" w:rsidP="00420951">
      <w:pPr>
        <w:pStyle w:val="ListParagraph"/>
        <w:numPr>
          <w:ilvl w:val="0"/>
          <w:numId w:val="9"/>
        </w:numPr>
        <w:autoSpaceDE w:val="0"/>
        <w:autoSpaceDN w:val="0"/>
        <w:adjustRightInd w:val="0"/>
        <w:spacing w:after="32"/>
        <w:rPr>
          <w:rFonts w:ascii="Comic Sans MS" w:eastAsiaTheme="minorHAnsi" w:hAnsi="Comic Sans MS" w:cs="Arial"/>
          <w:color w:val="000000"/>
          <w:sz w:val="19"/>
          <w:szCs w:val="19"/>
          <w:lang w:val="en-IE" w:eastAsia="en-US"/>
        </w:rPr>
      </w:pPr>
      <w:r w:rsidRPr="0009518C">
        <w:rPr>
          <w:rFonts w:ascii="Comic Sans MS" w:eastAsiaTheme="minorHAnsi" w:hAnsi="Comic Sans MS" w:cs="Arial"/>
          <w:color w:val="000000"/>
          <w:sz w:val="19"/>
          <w:szCs w:val="19"/>
          <w:lang w:val="en-IE" w:eastAsia="en-US"/>
        </w:rPr>
        <w:t>Questionnaires for students, parents, teachers</w:t>
      </w:r>
    </w:p>
    <w:p w:rsidR="00420951" w:rsidRPr="0009518C" w:rsidRDefault="00420951" w:rsidP="00420951">
      <w:pPr>
        <w:pStyle w:val="ListParagraph"/>
        <w:numPr>
          <w:ilvl w:val="0"/>
          <w:numId w:val="9"/>
        </w:numPr>
        <w:autoSpaceDE w:val="0"/>
        <w:autoSpaceDN w:val="0"/>
        <w:adjustRightInd w:val="0"/>
        <w:spacing w:after="32"/>
        <w:rPr>
          <w:rFonts w:ascii="Comic Sans MS" w:eastAsiaTheme="minorHAnsi" w:hAnsi="Comic Sans MS" w:cs="Arial"/>
          <w:color w:val="000000"/>
          <w:sz w:val="19"/>
          <w:szCs w:val="19"/>
          <w:lang w:val="en-IE" w:eastAsia="en-US"/>
        </w:rPr>
      </w:pPr>
      <w:r w:rsidRPr="0009518C">
        <w:rPr>
          <w:rFonts w:ascii="Comic Sans MS" w:eastAsiaTheme="minorHAnsi" w:hAnsi="Comic Sans MS" w:cs="Arial"/>
          <w:color w:val="000000"/>
          <w:sz w:val="19"/>
          <w:szCs w:val="19"/>
          <w:lang w:val="en-IE" w:eastAsia="en-US"/>
        </w:rPr>
        <w:t xml:space="preserve">Subject Planning Meetings. </w:t>
      </w:r>
    </w:p>
    <w:p w:rsidR="00420951" w:rsidRPr="0009518C" w:rsidRDefault="00420951" w:rsidP="00420951">
      <w:pPr>
        <w:ind w:firstLine="720"/>
        <w:rPr>
          <w:rFonts w:ascii="Comic Sans MS" w:hAnsi="Comic Sans MS"/>
          <w:sz w:val="19"/>
          <w:szCs w:val="19"/>
        </w:rPr>
      </w:pPr>
    </w:p>
    <w:p w:rsidR="00420951" w:rsidRPr="0009518C" w:rsidRDefault="00420951" w:rsidP="00420951">
      <w:pPr>
        <w:ind w:firstLine="720"/>
        <w:rPr>
          <w:rFonts w:ascii="Comic Sans MS" w:hAnsi="Comic Sans MS"/>
          <w:b/>
          <w:sz w:val="19"/>
          <w:szCs w:val="19"/>
        </w:rPr>
      </w:pPr>
      <w:r w:rsidRPr="0009518C">
        <w:rPr>
          <w:rFonts w:ascii="Comic Sans MS" w:hAnsi="Comic Sans MS"/>
          <w:b/>
          <w:sz w:val="19"/>
          <w:szCs w:val="19"/>
        </w:rPr>
        <w:t>Challenges Faced</w:t>
      </w:r>
    </w:p>
    <w:p w:rsidR="00167794" w:rsidRPr="0009518C" w:rsidRDefault="00167794" w:rsidP="00420951">
      <w:pPr>
        <w:autoSpaceDE w:val="0"/>
        <w:autoSpaceDN w:val="0"/>
        <w:adjustRightInd w:val="0"/>
        <w:rPr>
          <w:rFonts w:ascii="Comic Sans MS" w:eastAsiaTheme="minorHAnsi" w:hAnsi="Comic Sans MS" w:cs="Arial"/>
          <w:color w:val="000000"/>
          <w:sz w:val="19"/>
          <w:szCs w:val="19"/>
          <w:lang w:val="en-IE" w:eastAsia="en-US"/>
        </w:rPr>
      </w:pPr>
      <w:r w:rsidRPr="0009518C">
        <w:rPr>
          <w:rFonts w:ascii="Comic Sans MS" w:eastAsiaTheme="minorHAnsi" w:hAnsi="Comic Sans MS" w:cs="Arial"/>
          <w:color w:val="000000"/>
          <w:sz w:val="19"/>
          <w:szCs w:val="19"/>
          <w:lang w:val="en-IE" w:eastAsia="en-US"/>
        </w:rPr>
        <w:t>Data Gathering and analysis of same</w:t>
      </w:r>
      <w:r w:rsidR="003E1D2A" w:rsidRPr="0009518C">
        <w:rPr>
          <w:rFonts w:ascii="Comic Sans MS" w:eastAsiaTheme="minorHAnsi" w:hAnsi="Comic Sans MS" w:cs="Arial"/>
          <w:color w:val="000000"/>
          <w:sz w:val="19"/>
          <w:szCs w:val="19"/>
          <w:lang w:val="en-IE" w:eastAsia="en-US"/>
        </w:rPr>
        <w:t xml:space="preserve"> was very time consuming</w:t>
      </w:r>
    </w:p>
    <w:p w:rsidR="00420951" w:rsidRPr="0009518C" w:rsidRDefault="00420951" w:rsidP="00420951">
      <w:pPr>
        <w:autoSpaceDE w:val="0"/>
        <w:autoSpaceDN w:val="0"/>
        <w:adjustRightInd w:val="0"/>
        <w:rPr>
          <w:rFonts w:ascii="Comic Sans MS" w:eastAsiaTheme="minorHAnsi" w:hAnsi="Comic Sans MS" w:cs="Arial"/>
          <w:color w:val="000000"/>
          <w:sz w:val="19"/>
          <w:szCs w:val="19"/>
          <w:lang w:val="en-IE" w:eastAsia="en-US"/>
        </w:rPr>
      </w:pPr>
      <w:r w:rsidRPr="00420951">
        <w:rPr>
          <w:rFonts w:ascii="Comic Sans MS" w:eastAsiaTheme="minorHAnsi" w:hAnsi="Comic Sans MS" w:cs="Arial"/>
          <w:color w:val="000000"/>
          <w:sz w:val="19"/>
          <w:szCs w:val="19"/>
          <w:lang w:val="en-IE" w:eastAsia="en-US"/>
        </w:rPr>
        <w:t xml:space="preserve">Testing students and ensuring accurate results. </w:t>
      </w:r>
    </w:p>
    <w:p w:rsidR="003E1D2A" w:rsidRPr="0009518C" w:rsidRDefault="003E1D2A" w:rsidP="00420951">
      <w:pPr>
        <w:autoSpaceDE w:val="0"/>
        <w:autoSpaceDN w:val="0"/>
        <w:adjustRightInd w:val="0"/>
        <w:rPr>
          <w:rFonts w:ascii="Comic Sans MS" w:eastAsiaTheme="minorHAnsi" w:hAnsi="Comic Sans MS" w:cs="Arial"/>
          <w:color w:val="000000"/>
          <w:sz w:val="19"/>
          <w:szCs w:val="19"/>
          <w:lang w:val="en-IE" w:eastAsia="en-US"/>
        </w:rPr>
      </w:pPr>
      <w:r w:rsidRPr="0009518C">
        <w:rPr>
          <w:rFonts w:ascii="Comic Sans MS" w:eastAsiaTheme="minorHAnsi" w:hAnsi="Comic Sans MS" w:cs="Arial"/>
          <w:color w:val="000000"/>
          <w:sz w:val="19"/>
          <w:szCs w:val="19"/>
          <w:lang w:val="en-IE" w:eastAsia="en-US"/>
        </w:rPr>
        <w:t>Meeting time</w:t>
      </w:r>
    </w:p>
    <w:p w:rsidR="003E1D2A" w:rsidRPr="00420951" w:rsidRDefault="000B408E" w:rsidP="00420951">
      <w:pPr>
        <w:autoSpaceDE w:val="0"/>
        <w:autoSpaceDN w:val="0"/>
        <w:adjustRightInd w:val="0"/>
        <w:rPr>
          <w:rFonts w:ascii="Comic Sans MS" w:eastAsiaTheme="minorHAnsi" w:hAnsi="Comic Sans MS" w:cs="Arial"/>
          <w:color w:val="000000"/>
          <w:sz w:val="19"/>
          <w:szCs w:val="19"/>
          <w:lang w:val="en-IE" w:eastAsia="en-US"/>
        </w:rPr>
      </w:pPr>
      <w:r w:rsidRPr="0009518C">
        <w:rPr>
          <w:rFonts w:ascii="Comic Sans MS" w:eastAsiaTheme="minorHAnsi" w:hAnsi="Comic Sans MS" w:cs="Arial"/>
          <w:color w:val="000000"/>
          <w:sz w:val="19"/>
          <w:szCs w:val="19"/>
          <w:lang w:val="en-IE" w:eastAsia="en-US"/>
        </w:rPr>
        <w:t>On-going</w:t>
      </w:r>
      <w:r w:rsidR="003E1D2A" w:rsidRPr="0009518C">
        <w:rPr>
          <w:rFonts w:ascii="Comic Sans MS" w:eastAsiaTheme="minorHAnsi" w:hAnsi="Comic Sans MS" w:cs="Arial"/>
          <w:color w:val="000000"/>
          <w:sz w:val="19"/>
          <w:szCs w:val="19"/>
          <w:lang w:val="en-IE" w:eastAsia="en-US"/>
        </w:rPr>
        <w:t xml:space="preserve"> monitoring and reviewing of progress and actions being taken</w:t>
      </w:r>
    </w:p>
    <w:p w:rsidR="00540C8A" w:rsidRPr="001135BD" w:rsidRDefault="003E514C">
      <w:pPr>
        <w:rPr>
          <w:rFonts w:ascii="Comic Sans MS" w:hAnsi="Comic Sans MS"/>
        </w:rPr>
      </w:pPr>
    </w:p>
    <w:sectPr w:rsidR="00540C8A" w:rsidRPr="001135BD" w:rsidSect="004D1768">
      <w:type w:val="continuous"/>
      <w:pgSz w:w="16838" w:h="12406"/>
      <w:pgMar w:top="932" w:right="480" w:bottom="248" w:left="27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4C" w:rsidRDefault="003E514C" w:rsidP="005876C0">
      <w:r>
        <w:separator/>
      </w:r>
    </w:p>
  </w:endnote>
  <w:endnote w:type="continuationSeparator" w:id="0">
    <w:p w:rsidR="003E514C" w:rsidRDefault="003E514C" w:rsidP="0058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4C" w:rsidRDefault="003E514C" w:rsidP="005876C0">
      <w:r>
        <w:separator/>
      </w:r>
    </w:p>
  </w:footnote>
  <w:footnote w:type="continuationSeparator" w:id="0">
    <w:p w:rsidR="003E514C" w:rsidRDefault="003E514C" w:rsidP="0058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C0" w:rsidRPr="005876C0" w:rsidRDefault="005876C0" w:rsidP="005876C0">
    <w:pPr>
      <w:pStyle w:val="Header"/>
      <w:jc w:val="center"/>
      <w:rPr>
        <w:b/>
        <w:sz w:val="32"/>
        <w:szCs w:val="32"/>
      </w:rPr>
    </w:pPr>
    <w:r w:rsidRPr="005876C0">
      <w:rPr>
        <w:b/>
        <w:sz w:val="32"/>
        <w:szCs w:val="32"/>
      </w:rPr>
      <w:t>Ramsgrange Community School, New Ross, Co. Wexford</w:t>
    </w:r>
  </w:p>
  <w:p w:rsidR="005876C0" w:rsidRPr="005876C0" w:rsidRDefault="005876C0">
    <w:pPr>
      <w:pStyle w:val="Head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585"/>
    <w:multiLevelType w:val="hybridMultilevel"/>
    <w:tmpl w:val="D2F22C7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5B31D4"/>
    <w:multiLevelType w:val="hybridMultilevel"/>
    <w:tmpl w:val="580ADDF8"/>
    <w:lvl w:ilvl="0" w:tplc="18090001">
      <w:start w:val="1"/>
      <w:numFmt w:val="bullet"/>
      <w:lvlText w:val=""/>
      <w:lvlJc w:val="left"/>
      <w:pPr>
        <w:ind w:left="2160" w:hanging="360"/>
      </w:pPr>
      <w:rPr>
        <w:rFonts w:ascii="Symbol" w:hAnsi="Symbol" w:hint="default"/>
      </w:rPr>
    </w:lvl>
    <w:lvl w:ilvl="1" w:tplc="34E0DF4C">
      <w:numFmt w:val="bullet"/>
      <w:lvlText w:val="•"/>
      <w:lvlJc w:val="left"/>
      <w:pPr>
        <w:ind w:left="3240" w:hanging="720"/>
      </w:pPr>
      <w:rPr>
        <w:rFonts w:ascii="Bookman Old Style" w:eastAsia="Times New Roman" w:hAnsi="Bookman Old Style" w:cs="Times New Roman"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nsid w:val="0FA26594"/>
    <w:multiLevelType w:val="hybridMultilevel"/>
    <w:tmpl w:val="354AA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995DCF"/>
    <w:multiLevelType w:val="hybridMultilevel"/>
    <w:tmpl w:val="8E6E9A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84E14D6"/>
    <w:multiLevelType w:val="hybridMultilevel"/>
    <w:tmpl w:val="A04034D8"/>
    <w:lvl w:ilvl="0" w:tplc="1CD6853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5D6A7921"/>
    <w:multiLevelType w:val="hybridMultilevel"/>
    <w:tmpl w:val="FC74B4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6533B2B"/>
    <w:multiLevelType w:val="hybridMultilevel"/>
    <w:tmpl w:val="2D06B87A"/>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nsid w:val="70D01F80"/>
    <w:multiLevelType w:val="hybridMultilevel"/>
    <w:tmpl w:val="62A823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2F44ADD"/>
    <w:multiLevelType w:val="hybridMultilevel"/>
    <w:tmpl w:val="879E2B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0"/>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2F"/>
    <w:rsid w:val="00012236"/>
    <w:rsid w:val="00025993"/>
    <w:rsid w:val="0009518C"/>
    <w:rsid w:val="000B408E"/>
    <w:rsid w:val="001135BD"/>
    <w:rsid w:val="001241CC"/>
    <w:rsid w:val="00167794"/>
    <w:rsid w:val="00217240"/>
    <w:rsid w:val="00217CAF"/>
    <w:rsid w:val="003E1D2A"/>
    <w:rsid w:val="003E514C"/>
    <w:rsid w:val="00420951"/>
    <w:rsid w:val="005876C0"/>
    <w:rsid w:val="00784235"/>
    <w:rsid w:val="007A297C"/>
    <w:rsid w:val="00825C88"/>
    <w:rsid w:val="008B3383"/>
    <w:rsid w:val="009A6203"/>
    <w:rsid w:val="00A75F2F"/>
    <w:rsid w:val="00A804B3"/>
    <w:rsid w:val="00CB190F"/>
    <w:rsid w:val="00E837E0"/>
    <w:rsid w:val="00EF5959"/>
    <w:rsid w:val="00F12E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2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F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5F2F"/>
    <w:pPr>
      <w:ind w:left="720"/>
      <w:contextualSpacing/>
    </w:pPr>
  </w:style>
  <w:style w:type="paragraph" w:styleId="BalloonText">
    <w:name w:val="Balloon Text"/>
    <w:basedOn w:val="Normal"/>
    <w:link w:val="BalloonTextChar"/>
    <w:uiPriority w:val="99"/>
    <w:semiHidden/>
    <w:unhideWhenUsed/>
    <w:rsid w:val="00025993"/>
    <w:rPr>
      <w:rFonts w:ascii="Tahoma" w:hAnsi="Tahoma" w:cs="Tahoma"/>
      <w:sz w:val="16"/>
      <w:szCs w:val="16"/>
    </w:rPr>
  </w:style>
  <w:style w:type="character" w:customStyle="1" w:styleId="BalloonTextChar">
    <w:name w:val="Balloon Text Char"/>
    <w:basedOn w:val="DefaultParagraphFont"/>
    <w:link w:val="BalloonText"/>
    <w:uiPriority w:val="99"/>
    <w:semiHidden/>
    <w:rsid w:val="0002599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5876C0"/>
    <w:pPr>
      <w:tabs>
        <w:tab w:val="center" w:pos="4513"/>
        <w:tab w:val="right" w:pos="9026"/>
      </w:tabs>
    </w:pPr>
  </w:style>
  <w:style w:type="character" w:customStyle="1" w:styleId="HeaderChar">
    <w:name w:val="Header Char"/>
    <w:basedOn w:val="DefaultParagraphFont"/>
    <w:link w:val="Header"/>
    <w:uiPriority w:val="99"/>
    <w:rsid w:val="005876C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876C0"/>
    <w:pPr>
      <w:tabs>
        <w:tab w:val="center" w:pos="4513"/>
        <w:tab w:val="right" w:pos="9026"/>
      </w:tabs>
    </w:pPr>
  </w:style>
  <w:style w:type="character" w:customStyle="1" w:styleId="FooterChar">
    <w:name w:val="Footer Char"/>
    <w:basedOn w:val="DefaultParagraphFont"/>
    <w:link w:val="Footer"/>
    <w:uiPriority w:val="99"/>
    <w:rsid w:val="005876C0"/>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2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F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5F2F"/>
    <w:pPr>
      <w:ind w:left="720"/>
      <w:contextualSpacing/>
    </w:pPr>
  </w:style>
  <w:style w:type="paragraph" w:styleId="BalloonText">
    <w:name w:val="Balloon Text"/>
    <w:basedOn w:val="Normal"/>
    <w:link w:val="BalloonTextChar"/>
    <w:uiPriority w:val="99"/>
    <w:semiHidden/>
    <w:unhideWhenUsed/>
    <w:rsid w:val="00025993"/>
    <w:rPr>
      <w:rFonts w:ascii="Tahoma" w:hAnsi="Tahoma" w:cs="Tahoma"/>
      <w:sz w:val="16"/>
      <w:szCs w:val="16"/>
    </w:rPr>
  </w:style>
  <w:style w:type="character" w:customStyle="1" w:styleId="BalloonTextChar">
    <w:name w:val="Balloon Text Char"/>
    <w:basedOn w:val="DefaultParagraphFont"/>
    <w:link w:val="BalloonText"/>
    <w:uiPriority w:val="99"/>
    <w:semiHidden/>
    <w:rsid w:val="0002599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5876C0"/>
    <w:pPr>
      <w:tabs>
        <w:tab w:val="center" w:pos="4513"/>
        <w:tab w:val="right" w:pos="9026"/>
      </w:tabs>
    </w:pPr>
  </w:style>
  <w:style w:type="character" w:customStyle="1" w:styleId="HeaderChar">
    <w:name w:val="Header Char"/>
    <w:basedOn w:val="DefaultParagraphFont"/>
    <w:link w:val="Header"/>
    <w:uiPriority w:val="99"/>
    <w:rsid w:val="005876C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876C0"/>
    <w:pPr>
      <w:tabs>
        <w:tab w:val="center" w:pos="4513"/>
        <w:tab w:val="right" w:pos="9026"/>
      </w:tabs>
    </w:pPr>
  </w:style>
  <w:style w:type="character" w:customStyle="1" w:styleId="FooterChar">
    <w:name w:val="Footer Char"/>
    <w:basedOn w:val="DefaultParagraphFont"/>
    <w:link w:val="Footer"/>
    <w:uiPriority w:val="99"/>
    <w:rsid w:val="005876C0"/>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2953-8368-4594-A26D-31B01CE3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O'Connor Rachel</cp:lastModifiedBy>
  <cp:revision>2</cp:revision>
  <dcterms:created xsi:type="dcterms:W3CDTF">2014-08-28T19:59:00Z</dcterms:created>
  <dcterms:modified xsi:type="dcterms:W3CDTF">2014-08-28T19:59:00Z</dcterms:modified>
</cp:coreProperties>
</file>